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8C" w:rsidRDefault="00842B2C" w:rsidP="002A6922">
      <w:pPr>
        <w:jc w:val="center"/>
      </w:pPr>
      <w:r>
        <w:rPr>
          <w:rFonts w:hint="eastAsia"/>
        </w:rPr>
        <w:t>成蹊大学理工学研究所受託研究取扱要領</w:t>
      </w:r>
      <w:r w:rsidR="00CA2585">
        <w:rPr>
          <w:rFonts w:hint="eastAsia"/>
        </w:rPr>
        <w:t>（抜粋）</w:t>
      </w:r>
    </w:p>
    <w:p w:rsidR="00DF1E0F" w:rsidRDefault="00DF1E0F"/>
    <w:p w:rsidR="00DF1E0F" w:rsidRDefault="00CA2312">
      <w:r>
        <w:rPr>
          <w:rFonts w:hint="eastAsia"/>
        </w:rPr>
        <w:t>（趣旨</w:t>
      </w:r>
      <w:r w:rsidR="00DF1E0F">
        <w:rPr>
          <w:rFonts w:hint="eastAsia"/>
        </w:rPr>
        <w:t>）</w:t>
      </w:r>
    </w:p>
    <w:p w:rsidR="00DF1E0F" w:rsidRDefault="00CA2585" w:rsidP="00AC458D">
      <w:pPr>
        <w:pStyle w:val="a3"/>
        <w:numPr>
          <w:ilvl w:val="0"/>
          <w:numId w:val="1"/>
        </w:numPr>
        <w:ind w:leftChars="0"/>
      </w:pPr>
      <w:r>
        <w:rPr>
          <w:rFonts w:hint="eastAsia"/>
        </w:rPr>
        <w:t>この要領</w:t>
      </w:r>
      <w:r w:rsidR="00DF1E0F">
        <w:rPr>
          <w:rFonts w:hint="eastAsia"/>
        </w:rPr>
        <w:t>は、理工学研究所において理工学部</w:t>
      </w:r>
      <w:r w:rsidR="00AC458D">
        <w:rPr>
          <w:rFonts w:hint="eastAsia"/>
        </w:rPr>
        <w:t>（理工学研究科を含む。以下同じ。）の研究活動の発展向上と社会への貢献を目的として行う受託研究の処理、実施等の取扱いについて必要な事項を定める</w:t>
      </w:r>
      <w:r w:rsidR="00CA2312">
        <w:rPr>
          <w:rFonts w:hint="eastAsia"/>
        </w:rPr>
        <w:t>。</w:t>
      </w:r>
    </w:p>
    <w:p w:rsidR="00AC458D" w:rsidRDefault="00AC458D" w:rsidP="00AC458D">
      <w:r>
        <w:rPr>
          <w:rFonts w:hint="eastAsia"/>
        </w:rPr>
        <w:t>（定義）</w:t>
      </w:r>
    </w:p>
    <w:p w:rsidR="005E58C2" w:rsidRDefault="00293B61" w:rsidP="005E58C2">
      <w:pPr>
        <w:pStyle w:val="a3"/>
        <w:numPr>
          <w:ilvl w:val="0"/>
          <w:numId w:val="1"/>
        </w:numPr>
        <w:ind w:leftChars="0"/>
      </w:pPr>
      <w:r>
        <w:rPr>
          <w:rFonts w:hint="eastAsia"/>
        </w:rPr>
        <w:t>この要領</w:t>
      </w:r>
      <w:r w:rsidR="009F0231">
        <w:rPr>
          <w:rFonts w:hint="eastAsia"/>
        </w:rPr>
        <w:t>において、「受託研究」とは、理工学研究所が理工学研究所研究員のうちから研究担当者を定め、</w:t>
      </w:r>
      <w:r w:rsidR="005E58C2">
        <w:rPr>
          <w:rFonts w:hint="eastAsia"/>
        </w:rPr>
        <w:t>外部からの委託を受けて行う研究のうち、これに要する経費を委託者が負担するものをいう。</w:t>
      </w:r>
    </w:p>
    <w:p w:rsidR="005E58C2" w:rsidRDefault="005E58C2" w:rsidP="005E58C2">
      <w:r>
        <w:rPr>
          <w:rFonts w:hint="eastAsia"/>
        </w:rPr>
        <w:t>（実施要件）</w:t>
      </w:r>
    </w:p>
    <w:p w:rsidR="005E58C2" w:rsidRDefault="005E58C2" w:rsidP="005E58C2">
      <w:pPr>
        <w:pStyle w:val="a3"/>
        <w:numPr>
          <w:ilvl w:val="0"/>
          <w:numId w:val="1"/>
        </w:numPr>
        <w:ind w:leftChars="0"/>
      </w:pPr>
      <w:r>
        <w:rPr>
          <w:rFonts w:hint="eastAsia"/>
        </w:rPr>
        <w:t>受託研究は、当該研究が理工学部の教育研究上有意義であり、かつ、各種業務に支障を生ずるおそれがないと認められる場合に行</w:t>
      </w:r>
      <w:r w:rsidR="00293B61">
        <w:rPr>
          <w:rFonts w:hint="eastAsia"/>
        </w:rPr>
        <w:t>う</w:t>
      </w:r>
      <w:r>
        <w:rPr>
          <w:rFonts w:hint="eastAsia"/>
        </w:rPr>
        <w:t>ものとする。</w:t>
      </w:r>
    </w:p>
    <w:p w:rsidR="008C1585" w:rsidRDefault="008C1585" w:rsidP="008C1585">
      <w:r>
        <w:t>（</w:t>
      </w:r>
      <w:r w:rsidR="00293B61">
        <w:rPr>
          <w:rFonts w:hint="eastAsia"/>
        </w:rPr>
        <w:t>研究</w:t>
      </w:r>
      <w:r w:rsidR="00454AC3">
        <w:rPr>
          <w:rFonts w:hint="eastAsia"/>
        </w:rPr>
        <w:t>受託</w:t>
      </w:r>
      <w:r w:rsidR="00293B61">
        <w:rPr>
          <w:rFonts w:hint="eastAsia"/>
        </w:rPr>
        <w:t>の手続き</w:t>
      </w:r>
      <w:r>
        <w:t>）</w:t>
      </w:r>
    </w:p>
    <w:p w:rsidR="008C1585" w:rsidRDefault="00F227BA" w:rsidP="008C1585">
      <w:pPr>
        <w:pStyle w:val="a3"/>
        <w:numPr>
          <w:ilvl w:val="0"/>
          <w:numId w:val="1"/>
        </w:numPr>
        <w:ind w:leftChars="0"/>
      </w:pPr>
      <w:r>
        <w:rPr>
          <w:rFonts w:hint="eastAsia"/>
        </w:rPr>
        <w:t>1</w:t>
      </w:r>
      <w:r>
        <w:rPr>
          <w:rFonts w:hint="eastAsia"/>
        </w:rPr>
        <w:t>．</w:t>
      </w:r>
      <w:r w:rsidR="008C1585">
        <w:rPr>
          <w:rFonts w:hint="eastAsia"/>
        </w:rPr>
        <w:t>受託研究担当希望者は、学科主任を経て</w:t>
      </w:r>
      <w:r w:rsidR="003C4446">
        <w:rPr>
          <w:rFonts w:hint="eastAsia"/>
        </w:rPr>
        <w:t>理工学研究所所長（以下「所長」という。）に委託</w:t>
      </w:r>
      <w:r w:rsidR="00FE75E8">
        <w:rPr>
          <w:rFonts w:hint="eastAsia"/>
        </w:rPr>
        <w:t>研究申込書</w:t>
      </w:r>
      <w:r w:rsidR="00293B61">
        <w:rPr>
          <w:rFonts w:hint="eastAsia"/>
        </w:rPr>
        <w:t>、</w:t>
      </w:r>
      <w:r w:rsidR="003C4446">
        <w:rPr>
          <w:rFonts w:hint="eastAsia"/>
        </w:rPr>
        <w:t>受託研究許可願</w:t>
      </w:r>
      <w:r w:rsidR="00293B61">
        <w:rPr>
          <w:rFonts w:hint="eastAsia"/>
        </w:rPr>
        <w:t>等</w:t>
      </w:r>
      <w:r w:rsidR="003C4446">
        <w:rPr>
          <w:rFonts w:hint="eastAsia"/>
        </w:rPr>
        <w:t>を提出する</w:t>
      </w:r>
      <w:r w:rsidR="00462072">
        <w:rPr>
          <w:rFonts w:hint="eastAsia"/>
        </w:rPr>
        <w:t>。</w:t>
      </w:r>
    </w:p>
    <w:p w:rsidR="00454AC3" w:rsidRDefault="00F227BA" w:rsidP="00454AC3">
      <w:pPr>
        <w:pStyle w:val="a3"/>
        <w:ind w:leftChars="0" w:firstLine="0"/>
      </w:pPr>
      <w:r>
        <w:rPr>
          <w:rFonts w:hint="eastAsia"/>
        </w:rPr>
        <w:t>2</w:t>
      </w:r>
      <w:r>
        <w:rPr>
          <w:rFonts w:hint="eastAsia"/>
        </w:rPr>
        <w:t>．</w:t>
      </w:r>
      <w:r w:rsidR="00454AC3">
        <w:rPr>
          <w:rFonts w:hint="eastAsia"/>
        </w:rPr>
        <w:t>所長は、理工学研究所企画運営委員会に諮り、当該研究の受託の可否を決定する。</w:t>
      </w:r>
    </w:p>
    <w:p w:rsidR="00454AC3" w:rsidRDefault="00293B61" w:rsidP="00293B61">
      <w:pPr>
        <w:pStyle w:val="a3"/>
        <w:ind w:leftChars="0" w:firstLine="0"/>
      </w:pPr>
      <w:r>
        <w:rPr>
          <w:rFonts w:hint="eastAsia"/>
        </w:rPr>
        <w:t>3</w:t>
      </w:r>
      <w:r>
        <w:rPr>
          <w:rFonts w:hint="eastAsia"/>
        </w:rPr>
        <w:t>．前項で可とされた場合は、所長は、契約書</w:t>
      </w:r>
      <w:r w:rsidR="0098661B">
        <w:rPr>
          <w:rFonts w:hint="eastAsia"/>
        </w:rPr>
        <w:t>（</w:t>
      </w:r>
      <w:r>
        <w:rPr>
          <w:rFonts w:hint="eastAsia"/>
        </w:rPr>
        <w:t>※注</w:t>
      </w:r>
      <w:r w:rsidR="0098661B">
        <w:rPr>
          <w:rFonts w:hint="eastAsia"/>
        </w:rPr>
        <w:t>1</w:t>
      </w:r>
      <w:r w:rsidR="0098661B">
        <w:rPr>
          <w:rFonts w:hint="eastAsia"/>
        </w:rPr>
        <w:t>）</w:t>
      </w:r>
      <w:r>
        <w:rPr>
          <w:rFonts w:hint="eastAsia"/>
        </w:rPr>
        <w:t>等関係書類を添えて学長に上申する。</w:t>
      </w:r>
    </w:p>
    <w:p w:rsidR="004C7C6F" w:rsidRPr="004C7C6F" w:rsidRDefault="004C7C6F" w:rsidP="004C7C6F">
      <w:r>
        <w:rPr>
          <w:rFonts w:hint="eastAsia"/>
        </w:rPr>
        <w:t>（</w:t>
      </w:r>
      <w:r w:rsidR="00293B61">
        <w:rPr>
          <w:rFonts w:hint="eastAsia"/>
        </w:rPr>
        <w:t>受託研究関係予算の</w:t>
      </w:r>
      <w:r w:rsidR="006B5E22">
        <w:rPr>
          <w:rFonts w:hint="eastAsia"/>
        </w:rPr>
        <w:t>執行</w:t>
      </w:r>
      <w:r>
        <w:rPr>
          <w:rFonts w:hint="eastAsia"/>
        </w:rPr>
        <w:t>）</w:t>
      </w:r>
    </w:p>
    <w:p w:rsidR="00F227BA" w:rsidRDefault="00F16DD3" w:rsidP="00F227BA">
      <w:pPr>
        <w:pStyle w:val="a3"/>
        <w:numPr>
          <w:ilvl w:val="0"/>
          <w:numId w:val="1"/>
        </w:numPr>
        <w:ind w:leftChars="0"/>
      </w:pPr>
      <w:r>
        <w:rPr>
          <w:rFonts w:hint="eastAsia"/>
        </w:rPr>
        <w:t>1</w:t>
      </w:r>
      <w:r w:rsidR="00F227BA">
        <w:rPr>
          <w:rFonts w:hint="eastAsia"/>
        </w:rPr>
        <w:t>．受託研究に要する経費は、委託者が財務部経理課に納入</w:t>
      </w:r>
      <w:r w:rsidR="0098661B">
        <w:rPr>
          <w:rFonts w:hint="eastAsia"/>
        </w:rPr>
        <w:t>（※注</w:t>
      </w:r>
      <w:r w:rsidR="0098661B">
        <w:rPr>
          <w:rFonts w:hint="eastAsia"/>
        </w:rPr>
        <w:t>2</w:t>
      </w:r>
      <w:r w:rsidR="0098661B">
        <w:rPr>
          <w:rFonts w:hint="eastAsia"/>
        </w:rPr>
        <w:t>）</w:t>
      </w:r>
      <w:r w:rsidR="00F227BA">
        <w:rPr>
          <w:rFonts w:hint="eastAsia"/>
        </w:rPr>
        <w:t>する。</w:t>
      </w:r>
    </w:p>
    <w:p w:rsidR="00F227BA" w:rsidRDefault="00F16DD3" w:rsidP="00F227BA">
      <w:pPr>
        <w:pStyle w:val="a3"/>
        <w:ind w:leftChars="0" w:firstLine="0"/>
      </w:pPr>
      <w:r>
        <w:rPr>
          <w:rFonts w:hint="eastAsia"/>
        </w:rPr>
        <w:t>2</w:t>
      </w:r>
      <w:r>
        <w:rPr>
          <w:rFonts w:hint="eastAsia"/>
        </w:rPr>
        <w:t>．</w:t>
      </w:r>
      <w:r w:rsidR="00F227BA">
        <w:rPr>
          <w:rFonts w:hint="eastAsia"/>
        </w:rPr>
        <w:t>受託研究担当者は、所長を経て、予算計画申請書を財務部経理課に提出する。</w:t>
      </w:r>
    </w:p>
    <w:p w:rsidR="00F227BA" w:rsidRDefault="00F227BA" w:rsidP="00F227BA">
      <w:pPr>
        <w:pStyle w:val="a3"/>
        <w:ind w:leftChars="0" w:firstLine="0"/>
      </w:pPr>
      <w:r>
        <w:rPr>
          <w:rFonts w:hint="eastAsia"/>
        </w:rPr>
        <w:t>3</w:t>
      </w:r>
      <w:r>
        <w:rPr>
          <w:rFonts w:hint="eastAsia"/>
        </w:rPr>
        <w:t>．財務部経理課は、前項の予算計画申請書に基づき、当該予算を理工学部予算に配布加算する。</w:t>
      </w:r>
    </w:p>
    <w:p w:rsidR="005A5604" w:rsidRPr="0098661B" w:rsidRDefault="00F227BA" w:rsidP="0098661B">
      <w:pPr>
        <w:pStyle w:val="a3"/>
        <w:ind w:leftChars="0" w:firstLine="0"/>
      </w:pPr>
      <w:r>
        <w:rPr>
          <w:rFonts w:hint="eastAsia"/>
        </w:rPr>
        <w:t>4</w:t>
      </w:r>
      <w:r>
        <w:rPr>
          <w:rFonts w:hint="eastAsia"/>
        </w:rPr>
        <w:t>．予算執行に当たっての手続きは、原則として</w:t>
      </w:r>
      <w:r w:rsidR="006B5E22">
        <w:rPr>
          <w:rFonts w:hint="eastAsia"/>
        </w:rPr>
        <w:t>学園諸規則及び学園の慣行に準ずるものとし、細目は</w:t>
      </w:r>
      <w:r w:rsidR="00293B61">
        <w:rPr>
          <w:rFonts w:hint="eastAsia"/>
        </w:rPr>
        <w:t>、</w:t>
      </w:r>
      <w:r w:rsidR="006B5E22">
        <w:rPr>
          <w:rFonts w:hint="eastAsia"/>
        </w:rPr>
        <w:t>別に定める。</w:t>
      </w:r>
    </w:p>
    <w:p w:rsidR="005A5604" w:rsidRDefault="005A5604" w:rsidP="005A5604">
      <w:r>
        <w:rPr>
          <w:rFonts w:hint="eastAsia"/>
        </w:rPr>
        <w:t>（受託研究完了手続）</w:t>
      </w:r>
    </w:p>
    <w:p w:rsidR="005A5604" w:rsidRDefault="005A5604" w:rsidP="005A5604">
      <w:pPr>
        <w:pStyle w:val="a3"/>
        <w:numPr>
          <w:ilvl w:val="0"/>
          <w:numId w:val="1"/>
        </w:numPr>
        <w:ind w:leftChars="0"/>
      </w:pPr>
      <w:r>
        <w:rPr>
          <w:rFonts w:hint="eastAsia"/>
        </w:rPr>
        <w:t>1</w:t>
      </w:r>
      <w:r>
        <w:rPr>
          <w:rFonts w:hint="eastAsia"/>
        </w:rPr>
        <w:t>．受託研究が完了した場合は、当該研究担当者は、所長に受託研究完了届を提出する。</w:t>
      </w:r>
    </w:p>
    <w:p w:rsidR="005A5604" w:rsidRDefault="005A5604" w:rsidP="005A5604">
      <w:pPr>
        <w:pStyle w:val="a3"/>
        <w:ind w:leftChars="0" w:firstLine="0"/>
      </w:pPr>
      <w:r>
        <w:rPr>
          <w:rFonts w:hint="eastAsia"/>
        </w:rPr>
        <w:t>2</w:t>
      </w:r>
      <w:r>
        <w:rPr>
          <w:rFonts w:hint="eastAsia"/>
        </w:rPr>
        <w:t>．所長は、受託研究完了の旨を学長に報告する。</w:t>
      </w:r>
    </w:p>
    <w:p w:rsidR="0098661B" w:rsidRDefault="0098661B" w:rsidP="0098661B">
      <w:pPr>
        <w:pStyle w:val="a3"/>
        <w:ind w:leftChars="0" w:firstLine="0"/>
      </w:pPr>
    </w:p>
    <w:p w:rsidR="0098661B" w:rsidRDefault="0098661B" w:rsidP="0098661B">
      <w:pPr>
        <w:pStyle w:val="a3"/>
        <w:ind w:leftChars="0" w:firstLine="0"/>
      </w:pPr>
    </w:p>
    <w:p w:rsidR="0098661B" w:rsidRDefault="0098661B" w:rsidP="0098661B">
      <w:pPr>
        <w:pStyle w:val="a3"/>
        <w:ind w:leftChars="0" w:left="0" w:firstLine="0"/>
      </w:pPr>
      <w:r>
        <w:rPr>
          <w:rFonts w:hint="eastAsia"/>
        </w:rPr>
        <w:t>※注</w:t>
      </w:r>
      <w:r>
        <w:rPr>
          <w:rFonts w:hint="eastAsia"/>
        </w:rPr>
        <w:t>1</w:t>
      </w:r>
      <w:r>
        <w:rPr>
          <w:rFonts w:hint="eastAsia"/>
        </w:rPr>
        <w:t>：契約書には、原則として次の事項の記載をするものとする。</w:t>
      </w:r>
    </w:p>
    <w:p w:rsidR="0098661B" w:rsidRDefault="0098661B" w:rsidP="0098661B">
      <w:pPr>
        <w:pStyle w:val="a3"/>
        <w:ind w:leftChars="0" w:firstLine="0"/>
      </w:pPr>
      <w:r>
        <w:rPr>
          <w:rFonts w:hint="eastAsia"/>
        </w:rPr>
        <w:t>・研究課題名、研究者名に関する事項</w:t>
      </w:r>
    </w:p>
    <w:p w:rsidR="0098661B" w:rsidRDefault="0098661B" w:rsidP="0098661B">
      <w:pPr>
        <w:pStyle w:val="a3"/>
        <w:ind w:leftChars="0" w:firstLine="0"/>
      </w:pPr>
      <w:r>
        <w:rPr>
          <w:rFonts w:hint="eastAsia"/>
        </w:rPr>
        <w:t>・研究費に関する事項</w:t>
      </w:r>
    </w:p>
    <w:p w:rsidR="0098661B" w:rsidRDefault="0098661B" w:rsidP="0098661B">
      <w:pPr>
        <w:pStyle w:val="a3"/>
        <w:ind w:leftChars="0" w:firstLine="0"/>
      </w:pPr>
      <w:r>
        <w:rPr>
          <w:rFonts w:hint="eastAsia"/>
        </w:rPr>
        <w:lastRenderedPageBreak/>
        <w:t>・研究期間に関する事項</w:t>
      </w:r>
    </w:p>
    <w:p w:rsidR="0098661B" w:rsidRPr="00F16DD3" w:rsidRDefault="0098661B" w:rsidP="0098661B">
      <w:pPr>
        <w:pStyle w:val="a3"/>
        <w:ind w:leftChars="0" w:firstLine="0"/>
        <w:rPr>
          <w:color w:val="ED7D31" w:themeColor="accent2"/>
        </w:rPr>
      </w:pPr>
      <w:r w:rsidRPr="002A6922">
        <w:rPr>
          <w:rFonts w:hint="eastAsia"/>
        </w:rPr>
        <w:t>・研究の中止に関する事項</w:t>
      </w:r>
    </w:p>
    <w:p w:rsidR="0098661B" w:rsidRDefault="0098661B" w:rsidP="0098661B">
      <w:pPr>
        <w:pStyle w:val="a3"/>
        <w:ind w:leftChars="0" w:firstLine="0"/>
      </w:pPr>
      <w:r>
        <w:rPr>
          <w:rFonts w:hint="eastAsia"/>
        </w:rPr>
        <w:t>・研究により発生した知的財産権の取扱い、権利の帰属に関する事項</w:t>
      </w:r>
    </w:p>
    <w:p w:rsidR="0098661B" w:rsidRDefault="0098661B" w:rsidP="0098661B">
      <w:pPr>
        <w:pStyle w:val="a3"/>
        <w:ind w:leftChars="0" w:firstLine="0"/>
      </w:pPr>
      <w:r>
        <w:rPr>
          <w:rFonts w:hint="eastAsia"/>
        </w:rPr>
        <w:t>・研究成果の報告に関する事項</w:t>
      </w:r>
    </w:p>
    <w:p w:rsidR="0098661B" w:rsidRDefault="0098661B" w:rsidP="0098661B">
      <w:pPr>
        <w:pStyle w:val="a3"/>
        <w:ind w:leftChars="0" w:firstLine="0"/>
      </w:pPr>
      <w:r>
        <w:rPr>
          <w:rFonts w:hint="eastAsia"/>
        </w:rPr>
        <w:t>・研究成果の公表に関する事項</w:t>
      </w:r>
    </w:p>
    <w:p w:rsidR="0098661B" w:rsidRDefault="0098661B" w:rsidP="0098661B">
      <w:pPr>
        <w:pStyle w:val="a3"/>
        <w:ind w:leftChars="0" w:firstLine="0"/>
      </w:pPr>
      <w:r>
        <w:rPr>
          <w:rFonts w:hint="eastAsia"/>
        </w:rPr>
        <w:t>・秘密保持に関する事項</w:t>
      </w:r>
    </w:p>
    <w:p w:rsidR="0098661B" w:rsidRDefault="0098661B" w:rsidP="0098661B">
      <w:pPr>
        <w:pStyle w:val="a3"/>
        <w:ind w:leftChars="0" w:firstLine="0"/>
      </w:pPr>
      <w:r>
        <w:rPr>
          <w:rFonts w:hint="eastAsia"/>
        </w:rPr>
        <w:t>・その他受託研究に関して必要な事項</w:t>
      </w:r>
    </w:p>
    <w:p w:rsidR="0098661B" w:rsidRDefault="0098661B" w:rsidP="0098661B">
      <w:pPr>
        <w:pStyle w:val="a3"/>
        <w:ind w:leftChars="0" w:firstLine="0"/>
      </w:pPr>
    </w:p>
    <w:p w:rsidR="0098661B" w:rsidRDefault="0098661B" w:rsidP="0098661B">
      <w:r>
        <w:rPr>
          <w:rFonts w:hint="eastAsia"/>
        </w:rPr>
        <w:t>※注</w:t>
      </w:r>
      <w:r>
        <w:rPr>
          <w:rFonts w:hint="eastAsia"/>
        </w:rPr>
        <w:t>2</w:t>
      </w:r>
      <w:r>
        <w:rPr>
          <w:rFonts w:hint="eastAsia"/>
        </w:rPr>
        <w:t>：受託研究を行う場合、その受け入れ金額の</w:t>
      </w:r>
      <w:r>
        <w:rPr>
          <w:rFonts w:hint="eastAsia"/>
        </w:rPr>
        <w:t>10</w:t>
      </w:r>
      <w:r>
        <w:rPr>
          <w:rFonts w:hint="eastAsia"/>
        </w:rPr>
        <w:t>％を工学研究助成基金に組み入れるものとする</w:t>
      </w:r>
      <w:r w:rsidR="00462072">
        <w:rPr>
          <w:rFonts w:hint="eastAsia"/>
        </w:rPr>
        <w:t>。</w:t>
      </w:r>
    </w:p>
    <w:p w:rsidR="0098661B" w:rsidRDefault="0098661B" w:rsidP="0098661B">
      <w:pPr>
        <w:pStyle w:val="a3"/>
        <w:ind w:leftChars="0" w:firstLine="0"/>
      </w:pPr>
      <w:r>
        <w:rPr>
          <w:rFonts w:hint="eastAsia"/>
        </w:rPr>
        <w:t>（ただし、科学研究費補助金、国庫補助金による委託研究費は除く</w:t>
      </w:r>
      <w:bookmarkStart w:id="0" w:name="_GoBack"/>
      <w:bookmarkEnd w:id="0"/>
      <w:r>
        <w:rPr>
          <w:rFonts w:hint="eastAsia"/>
        </w:rPr>
        <w:t>）</w:t>
      </w:r>
    </w:p>
    <w:p w:rsidR="0098661B" w:rsidRDefault="0098661B" w:rsidP="00FE75E8">
      <w:pPr>
        <w:ind w:left="0" w:firstLine="0"/>
      </w:pPr>
    </w:p>
    <w:p w:rsidR="0098661B" w:rsidRDefault="0098661B" w:rsidP="000129F1">
      <w:pPr>
        <w:pStyle w:val="a3"/>
        <w:numPr>
          <w:ilvl w:val="0"/>
          <w:numId w:val="3"/>
        </w:numPr>
        <w:ind w:leftChars="0"/>
      </w:pPr>
      <w:r>
        <w:rPr>
          <w:rFonts w:hint="eastAsia"/>
        </w:rPr>
        <w:t>この要領は、</w:t>
      </w:r>
      <w:r>
        <w:rPr>
          <w:rFonts w:hint="eastAsia"/>
        </w:rPr>
        <w:t>2015</w:t>
      </w:r>
      <w:r>
        <w:rPr>
          <w:rFonts w:hint="eastAsia"/>
        </w:rPr>
        <w:t>年</w:t>
      </w:r>
      <w:r>
        <w:rPr>
          <w:rFonts w:hint="eastAsia"/>
        </w:rPr>
        <w:t>3</w:t>
      </w:r>
      <w:r>
        <w:rPr>
          <w:rFonts w:hint="eastAsia"/>
        </w:rPr>
        <w:t>月</w:t>
      </w:r>
      <w:r>
        <w:rPr>
          <w:rFonts w:hint="eastAsia"/>
        </w:rPr>
        <w:t>2</w:t>
      </w:r>
      <w:r>
        <w:rPr>
          <w:rFonts w:hint="eastAsia"/>
        </w:rPr>
        <w:t>日に制定されたものに基づく。</w:t>
      </w:r>
    </w:p>
    <w:p w:rsidR="00462072" w:rsidRPr="0098661B" w:rsidRDefault="00462072" w:rsidP="000129F1">
      <w:pPr>
        <w:pStyle w:val="a3"/>
        <w:numPr>
          <w:ilvl w:val="0"/>
          <w:numId w:val="3"/>
        </w:numPr>
        <w:ind w:leftChars="0"/>
      </w:pPr>
      <w:r>
        <w:rPr>
          <w:rFonts w:hint="eastAsia"/>
        </w:rPr>
        <w:t>共同研究の場合もこの要領に従う。</w:t>
      </w:r>
    </w:p>
    <w:sectPr w:rsidR="00462072" w:rsidRPr="0098661B" w:rsidSect="008E117E">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DE0" w:rsidRDefault="00B66DE0" w:rsidP="008E117E">
      <w:r>
        <w:separator/>
      </w:r>
    </w:p>
  </w:endnote>
  <w:endnote w:type="continuationSeparator" w:id="0">
    <w:p w:rsidR="00B66DE0" w:rsidRDefault="00B66DE0" w:rsidP="008E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7E" w:rsidRDefault="008E117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7E" w:rsidRDefault="008E117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7E" w:rsidRDefault="008E11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DE0" w:rsidRDefault="00B66DE0" w:rsidP="008E117E">
      <w:r>
        <w:separator/>
      </w:r>
    </w:p>
  </w:footnote>
  <w:footnote w:type="continuationSeparator" w:id="0">
    <w:p w:rsidR="00B66DE0" w:rsidRDefault="00B66DE0" w:rsidP="008E1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7E" w:rsidRDefault="008E117E" w:rsidP="008E117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7E" w:rsidRDefault="008E117E" w:rsidP="008E117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7E" w:rsidRDefault="008E11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E54BD"/>
    <w:multiLevelType w:val="hybridMultilevel"/>
    <w:tmpl w:val="A9BC217C"/>
    <w:lvl w:ilvl="0" w:tplc="9D4CEEE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8612FB"/>
    <w:multiLevelType w:val="hybridMultilevel"/>
    <w:tmpl w:val="5E287852"/>
    <w:lvl w:ilvl="0" w:tplc="D062FA1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874571"/>
    <w:multiLevelType w:val="hybridMultilevel"/>
    <w:tmpl w:val="891C8C8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0F"/>
    <w:rsid w:val="000129F1"/>
    <w:rsid w:val="000B3B51"/>
    <w:rsid w:val="00253227"/>
    <w:rsid w:val="00253559"/>
    <w:rsid w:val="00293B61"/>
    <w:rsid w:val="002A6922"/>
    <w:rsid w:val="002E362D"/>
    <w:rsid w:val="003C4446"/>
    <w:rsid w:val="003D6B5E"/>
    <w:rsid w:val="003E0B64"/>
    <w:rsid w:val="004373FF"/>
    <w:rsid w:val="00454AC3"/>
    <w:rsid w:val="00462072"/>
    <w:rsid w:val="004C7C6F"/>
    <w:rsid w:val="0056763B"/>
    <w:rsid w:val="005A5604"/>
    <w:rsid w:val="005E58C2"/>
    <w:rsid w:val="005F0ECA"/>
    <w:rsid w:val="00660390"/>
    <w:rsid w:val="006B5E22"/>
    <w:rsid w:val="00842B2C"/>
    <w:rsid w:val="008C1585"/>
    <w:rsid w:val="008E117E"/>
    <w:rsid w:val="008E5875"/>
    <w:rsid w:val="0098661B"/>
    <w:rsid w:val="009C2190"/>
    <w:rsid w:val="009F0231"/>
    <w:rsid w:val="00A570BD"/>
    <w:rsid w:val="00AC458D"/>
    <w:rsid w:val="00AD648C"/>
    <w:rsid w:val="00AF3E1D"/>
    <w:rsid w:val="00B5519C"/>
    <w:rsid w:val="00B66DE0"/>
    <w:rsid w:val="00B97C19"/>
    <w:rsid w:val="00CA2312"/>
    <w:rsid w:val="00CA2585"/>
    <w:rsid w:val="00D218AC"/>
    <w:rsid w:val="00D847F2"/>
    <w:rsid w:val="00D84A67"/>
    <w:rsid w:val="00DF1E0F"/>
    <w:rsid w:val="00F16DD3"/>
    <w:rsid w:val="00F227BA"/>
    <w:rsid w:val="00FE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7AE042-FEB7-4091-9F50-452D9F0F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839" w:hanging="8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58D"/>
    <w:pPr>
      <w:ind w:leftChars="400" w:left="840"/>
    </w:pPr>
  </w:style>
  <w:style w:type="paragraph" w:styleId="a4">
    <w:name w:val="header"/>
    <w:basedOn w:val="a"/>
    <w:link w:val="a5"/>
    <w:uiPriority w:val="99"/>
    <w:unhideWhenUsed/>
    <w:rsid w:val="008E117E"/>
    <w:pPr>
      <w:tabs>
        <w:tab w:val="center" w:pos="4252"/>
        <w:tab w:val="right" w:pos="8504"/>
      </w:tabs>
      <w:snapToGrid w:val="0"/>
    </w:pPr>
  </w:style>
  <w:style w:type="character" w:customStyle="1" w:styleId="a5">
    <w:name w:val="ヘッダー (文字)"/>
    <w:basedOn w:val="a0"/>
    <w:link w:val="a4"/>
    <w:uiPriority w:val="99"/>
    <w:rsid w:val="008E117E"/>
  </w:style>
  <w:style w:type="paragraph" w:styleId="a6">
    <w:name w:val="footer"/>
    <w:basedOn w:val="a"/>
    <w:link w:val="a7"/>
    <w:uiPriority w:val="99"/>
    <w:unhideWhenUsed/>
    <w:rsid w:val="008E117E"/>
    <w:pPr>
      <w:tabs>
        <w:tab w:val="center" w:pos="4252"/>
        <w:tab w:val="right" w:pos="8504"/>
      </w:tabs>
      <w:snapToGrid w:val="0"/>
    </w:pPr>
  </w:style>
  <w:style w:type="character" w:customStyle="1" w:styleId="a7">
    <w:name w:val="フッター (文字)"/>
    <w:basedOn w:val="a0"/>
    <w:link w:val="a6"/>
    <w:uiPriority w:val="99"/>
    <w:rsid w:val="008E1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A63AF-0883-44C7-9F07-90703117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Administrator_PC</dc:creator>
  <cp:keywords/>
  <dc:description/>
  <cp:lastModifiedBy>Administrator_PC</cp:lastModifiedBy>
  <cp:revision>3</cp:revision>
  <dcterms:created xsi:type="dcterms:W3CDTF">2016-03-11T04:59:00Z</dcterms:created>
  <dcterms:modified xsi:type="dcterms:W3CDTF">2016-03-11T07:01:00Z</dcterms:modified>
</cp:coreProperties>
</file>